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Сведен</w:t>
      </w:r>
      <w:r w:rsidR="00113E2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ия о наличии объектов </w:t>
      </w: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охраны </w:t>
      </w:r>
      <w:r w:rsidR="00D2228A" w:rsidRPr="006E10D7">
        <w:rPr>
          <w:rStyle w:val="a4"/>
          <w:color w:val="000000"/>
          <w:sz w:val="28"/>
          <w:szCs w:val="28"/>
          <w:bdr w:val="none" w:sz="0" w:space="0" w:color="auto" w:frame="1"/>
        </w:rPr>
        <w:t>здоровья,</w:t>
      </w: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обучающихся </w:t>
      </w:r>
      <w:r w:rsidR="00DD6F1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 ОВЗ </w:t>
      </w: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(воспитанников)</w:t>
      </w:r>
    </w:p>
    <w:p w:rsidR="003F0BC8" w:rsidRDefault="003F0BC8" w:rsidP="00DD6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Специально оборудованных учебных кабинетов для детей с ОВЗ</w:t>
      </w:r>
      <w:r>
        <w:rPr>
          <w:color w:val="000000"/>
          <w:sz w:val="28"/>
          <w:szCs w:val="28"/>
          <w:bdr w:val="none" w:sz="0" w:space="0" w:color="auto" w:frame="1"/>
        </w:rPr>
        <w:t>-</w:t>
      </w:r>
    </w:p>
    <w:p w:rsidR="003F0BC8" w:rsidRPr="00883D11" w:rsidRDefault="00DD6F1A" w:rsidP="00DD6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ункционирует  комната</w:t>
      </w:r>
      <w:proofErr w:type="gramEnd"/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разгрузки, что позволило на современном уровне проводить занятия по психологической разгрузке;</w:t>
      </w:r>
    </w:p>
    <w:p w:rsidR="003F0BC8" w:rsidRPr="00883D11" w:rsidRDefault="00DD6F1A" w:rsidP="00DD6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рганизованы социально - бытовые условия с учетом конкретных потребностей ребенка с ОВЗ (наличие адекватно оборудованного </w:t>
      </w:r>
      <w:proofErr w:type="gramStart"/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 учреждения</w:t>
      </w:r>
      <w:proofErr w:type="gramEnd"/>
      <w:r w:rsidR="003F0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туалета</w:t>
      </w:r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F1A" w:rsidRPr="00DD6F1A" w:rsidRDefault="00DD6F1A" w:rsidP="00DD6F1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1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Обеспечение беспрепятственного доступа в здание о</w:t>
      </w:r>
      <w:r w:rsidRPr="00DD6F1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бразовательной организации — </w:t>
      </w:r>
      <w:r w:rsidRPr="00DD6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пандуса с поручнями при входе. При необходимости для обеспечения доступа в здание образовательной организации инвалиду, кнопка вызова или лицу с ОВЗ будет предоставлено сопровождающее лицо.   </w:t>
      </w:r>
    </w:p>
    <w:p w:rsidR="003F0BC8" w:rsidRPr="00DD6F1A" w:rsidRDefault="00DD6F1A" w:rsidP="00DD6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Входные двери имеют возможность беспрепятственного прохождения инвалидных колясок и проходы в учебные кабинеты.</w:t>
      </w:r>
    </w:p>
    <w:p w:rsidR="006E10D7" w:rsidRPr="006E10D7" w:rsidRDefault="006E10D7" w:rsidP="00DD6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Объекты для проведения практических занятий, приспособленных для использования инвалидами и лицами с ограниче</w:t>
      </w:r>
      <w:r w:rsidR="00113E21">
        <w:rPr>
          <w:color w:val="000000"/>
          <w:sz w:val="28"/>
          <w:szCs w:val="28"/>
          <w:bdr w:val="none" w:sz="0" w:space="0" w:color="auto" w:frame="1"/>
        </w:rPr>
        <w:t>нными возможностями здоровья</w:t>
      </w:r>
      <w:r w:rsidR="00C45DF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13E21">
        <w:rPr>
          <w:color w:val="000000"/>
          <w:sz w:val="28"/>
          <w:szCs w:val="28"/>
          <w:bdr w:val="none" w:sz="0" w:space="0" w:color="auto" w:frame="1"/>
        </w:rPr>
        <w:t>- регулируемые парты</w:t>
      </w:r>
      <w:r w:rsidRPr="006E10D7">
        <w:rPr>
          <w:color w:val="000000"/>
          <w:sz w:val="28"/>
          <w:szCs w:val="28"/>
          <w:bdr w:val="none" w:sz="0" w:space="0" w:color="auto" w:frame="1"/>
        </w:rPr>
        <w:t>;</w:t>
      </w:r>
    </w:p>
    <w:p w:rsidR="006E10D7" w:rsidRPr="006E10D7" w:rsidRDefault="006E10D7" w:rsidP="00DD6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Библиотеки, приспособленные для использования инвалидами и лицами с ограниченными возможностями здоровья — 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НЕТ;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Сведения о наличии объектов спорта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Объектов спорта, </w:t>
      </w:r>
      <w:r w:rsidR="00113E21">
        <w:rPr>
          <w:color w:val="000000"/>
          <w:sz w:val="28"/>
          <w:szCs w:val="28"/>
          <w:bdr w:val="none" w:sz="0" w:space="0" w:color="auto" w:frame="1"/>
        </w:rPr>
        <w:t>в том числе приспособление для использования инвалидами</w:t>
      </w:r>
      <w:r w:rsidR="00DD6F1A">
        <w:rPr>
          <w:color w:val="000000"/>
          <w:sz w:val="28"/>
          <w:szCs w:val="28"/>
          <w:bdr w:val="none" w:sz="0" w:space="0" w:color="auto" w:frame="1"/>
        </w:rPr>
        <w:t xml:space="preserve"> и лицами </w:t>
      </w:r>
      <w:proofErr w:type="gramStart"/>
      <w:r w:rsidR="00DD6F1A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Pr="006E10D7">
        <w:rPr>
          <w:color w:val="000000"/>
          <w:sz w:val="28"/>
          <w:szCs w:val="28"/>
          <w:bdr w:val="none" w:sz="0" w:space="0" w:color="auto" w:frame="1"/>
        </w:rPr>
        <w:t xml:space="preserve"> ОВЗ</w:t>
      </w:r>
      <w:proofErr w:type="gramEnd"/>
      <w:r w:rsidRPr="006E10D7">
        <w:rPr>
          <w:color w:val="000000"/>
          <w:sz w:val="28"/>
          <w:szCs w:val="28"/>
          <w:bdr w:val="none" w:sz="0" w:space="0" w:color="auto" w:frame="1"/>
        </w:rPr>
        <w:t xml:space="preserve"> — 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НЕТ;</w:t>
      </w:r>
    </w:p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Средства обучения и воспитания, приспособленных для использования инвалидами и лицами с ограниченными возможностями здоровья — 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НЕТ.</w:t>
      </w:r>
    </w:p>
    <w:p w:rsidR="007A7C35" w:rsidRPr="006E10D7" w:rsidRDefault="007A7C35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</w:p>
    <w:p w:rsidR="006E10D7" w:rsidRDefault="00DD6F1A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Наличие спец. технических</w:t>
      </w:r>
      <w:r w:rsidR="006E10D7" w:rsidRPr="006E10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средств обучения коллективного и индивидуального пользования для инвалидов и лиц с ОВЗ</w:t>
      </w:r>
    </w:p>
    <w:p w:rsidR="007A7C35" w:rsidRPr="006E10D7" w:rsidRDefault="007A7C35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bookmarkStart w:id="0" w:name="_GoBack"/>
      <w:bookmarkEnd w:id="0"/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 xml:space="preserve">Специальных технических средств обучения коллективного и индивидуального пользования для инвалидов и лиц с ОВЗ — 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НЕТ;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Условия питания обучающихся (воспитанников), в том числе инвалидов и лиц с ОВЗ</w:t>
      </w:r>
    </w:p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 xml:space="preserve">Объектов питания и охраны здоровья обучающихся (воспитанников) </w:t>
      </w:r>
      <w:r w:rsidR="00DD6F1A">
        <w:rPr>
          <w:color w:val="000000"/>
          <w:sz w:val="28"/>
          <w:szCs w:val="28"/>
          <w:bdr w:val="none" w:sz="0" w:space="0" w:color="auto" w:frame="1"/>
        </w:rPr>
        <w:t xml:space="preserve">в том числе приспособленные для использования </w:t>
      </w:r>
      <w:proofErr w:type="gramStart"/>
      <w:r w:rsidR="00DD6F1A">
        <w:rPr>
          <w:color w:val="000000"/>
          <w:sz w:val="28"/>
          <w:szCs w:val="28"/>
          <w:bdr w:val="none" w:sz="0" w:space="0" w:color="auto" w:frame="1"/>
        </w:rPr>
        <w:t>инвалидами  и</w:t>
      </w:r>
      <w:proofErr w:type="gramEnd"/>
      <w:r w:rsidR="00DD6F1A">
        <w:rPr>
          <w:color w:val="000000"/>
          <w:sz w:val="28"/>
          <w:szCs w:val="28"/>
          <w:bdr w:val="none" w:sz="0" w:space="0" w:color="auto" w:frame="1"/>
        </w:rPr>
        <w:t xml:space="preserve"> лицами с</w:t>
      </w:r>
      <w:r w:rsidRPr="006E10D7">
        <w:rPr>
          <w:color w:val="000000"/>
          <w:sz w:val="28"/>
          <w:szCs w:val="28"/>
          <w:bdr w:val="none" w:sz="0" w:space="0" w:color="auto" w:frame="1"/>
        </w:rPr>
        <w:t xml:space="preserve"> ОВЗ — 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НЕТ.</w:t>
      </w:r>
    </w:p>
    <w:p w:rsidR="007A7C35" w:rsidRDefault="007A7C35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7C35" w:rsidRDefault="007A7C35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7C35" w:rsidRDefault="007A7C35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7C35" w:rsidRPr="006E10D7" w:rsidRDefault="007A7C35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</w:p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Доступ к информационным системам и информационно-телекоммуникационным сетям, в том числе инвалидов и лиц с ОВЗ</w:t>
      </w:r>
    </w:p>
    <w:p w:rsidR="003F0BC8" w:rsidRPr="006E10D7" w:rsidRDefault="003F0BC8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</w:p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 </w:t>
      </w:r>
      <w:r w:rsidR="00DD6F1A">
        <w:rPr>
          <w:color w:val="000000"/>
          <w:sz w:val="28"/>
          <w:szCs w:val="28"/>
          <w:bdr w:val="none" w:sz="0" w:space="0" w:color="auto" w:frame="1"/>
        </w:rPr>
        <w:tab/>
      </w:r>
      <w:r w:rsidRPr="006E10D7">
        <w:rPr>
          <w:color w:val="000000"/>
          <w:sz w:val="28"/>
          <w:szCs w:val="28"/>
          <w:bdr w:val="none" w:sz="0" w:space="0" w:color="auto" w:frame="1"/>
        </w:rPr>
        <w:t>Доступ к информационным системам и сетям обеспечен для всех учащихся, в том числе для детей инвалидов и лиц с ограниченными возможностями здоровья</w:t>
      </w:r>
      <w:r w:rsidR="00DD6F1A">
        <w:rPr>
          <w:color w:val="000000"/>
          <w:sz w:val="28"/>
          <w:szCs w:val="28"/>
          <w:bdr w:val="none" w:sz="0" w:space="0" w:color="auto" w:frame="1"/>
        </w:rPr>
        <w:t>:</w:t>
      </w:r>
    </w:p>
    <w:p w:rsidR="003F0BC8" w:rsidRPr="00883D11" w:rsidRDefault="003F0BC8" w:rsidP="003F0B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предоставлены при работе с официальным сайтом ОУ </w:t>
      </w:r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ddtv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oons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zabedu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сайтами образовательной направленности, на которых существует версия для слабовидящих.</w:t>
      </w:r>
    </w:p>
    <w:p w:rsidR="003F0BC8" w:rsidRPr="006E10D7" w:rsidRDefault="003F0BC8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</w:p>
    <w:p w:rsidR="006E10D7" w:rsidRPr="007A7C35" w:rsidRDefault="006E10D7" w:rsidP="00DD6F1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Электронные образовательные ресурсы, к которым обеспечивается доступ инвалидов и лиц с ограниченными возможностями здоровья — 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НЕТ;</w:t>
      </w:r>
    </w:p>
    <w:p w:rsidR="006E10D7" w:rsidRPr="007A7C35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7A7A7A"/>
          <w:sz w:val="28"/>
          <w:szCs w:val="28"/>
        </w:rPr>
      </w:pPr>
      <w:proofErr w:type="gramStart"/>
      <w:r w:rsidRPr="006E10D7">
        <w:rPr>
          <w:color w:val="000000"/>
          <w:sz w:val="28"/>
          <w:szCs w:val="28"/>
          <w:bdr w:val="none" w:sz="0" w:space="0" w:color="auto" w:frame="1"/>
        </w:rPr>
        <w:t>Наличие  общежития</w:t>
      </w:r>
      <w:proofErr w:type="gramEnd"/>
      <w:r w:rsidRPr="006E10D7">
        <w:rPr>
          <w:color w:val="000000"/>
          <w:sz w:val="28"/>
          <w:szCs w:val="28"/>
          <w:bdr w:val="none" w:sz="0" w:space="0" w:color="auto" w:frame="1"/>
        </w:rPr>
        <w:t xml:space="preserve">, интерната, в том числе приспособленных для использования для инвалидов и лиц с ОВЗ — </w:t>
      </w:r>
      <w:r w:rsidRPr="007A7C35">
        <w:rPr>
          <w:b/>
          <w:color w:val="000000"/>
          <w:sz w:val="28"/>
          <w:szCs w:val="28"/>
          <w:bdr w:val="none" w:sz="0" w:space="0" w:color="auto" w:frame="1"/>
        </w:rPr>
        <w:t>НЕТ.</w:t>
      </w:r>
    </w:p>
    <w:p w:rsidR="00467A0D" w:rsidRPr="006E10D7" w:rsidRDefault="00467A0D">
      <w:pPr>
        <w:rPr>
          <w:rFonts w:ascii="Times New Roman" w:hAnsi="Times New Roman" w:cs="Times New Roman"/>
          <w:sz w:val="28"/>
          <w:szCs w:val="28"/>
        </w:rPr>
      </w:pPr>
    </w:p>
    <w:sectPr w:rsidR="00467A0D" w:rsidRPr="006E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DD"/>
    <w:multiLevelType w:val="multilevel"/>
    <w:tmpl w:val="8324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9D86C08"/>
    <w:multiLevelType w:val="multilevel"/>
    <w:tmpl w:val="5A0AB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E9106E3"/>
    <w:multiLevelType w:val="multilevel"/>
    <w:tmpl w:val="C512D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3DA379B"/>
    <w:multiLevelType w:val="hybridMultilevel"/>
    <w:tmpl w:val="DDC6AF74"/>
    <w:lvl w:ilvl="0" w:tplc="8C84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4E"/>
    <w:rsid w:val="00113E21"/>
    <w:rsid w:val="003F0BC8"/>
    <w:rsid w:val="00467A0D"/>
    <w:rsid w:val="006E10D7"/>
    <w:rsid w:val="007A7C35"/>
    <w:rsid w:val="00C45DF2"/>
    <w:rsid w:val="00D2228A"/>
    <w:rsid w:val="00DD6F1A"/>
    <w:rsid w:val="00F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B073-F1AB-4719-92F9-58907D6A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0D7"/>
    <w:rPr>
      <w:b/>
      <w:bCs/>
    </w:rPr>
  </w:style>
  <w:style w:type="paragraph" w:styleId="a5">
    <w:name w:val="List Paragraph"/>
    <w:basedOn w:val="a"/>
    <w:uiPriority w:val="34"/>
    <w:qFormat/>
    <w:rsid w:val="00DD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2023-05-22T07:58:00Z</dcterms:created>
  <dcterms:modified xsi:type="dcterms:W3CDTF">2024-02-20T00:47:00Z</dcterms:modified>
</cp:coreProperties>
</file>